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4BCB9" w14:textId="055171D0" w:rsidR="00A52957" w:rsidRDefault="00A52957" w:rsidP="00A52957">
      <w:pPr>
        <w:rPr>
          <w:b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proofErr w:type="spellStart"/>
      <w:r w:rsidRPr="00A52957">
        <w:rPr>
          <w:b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Vocabulary</w:t>
      </w:r>
      <w:proofErr w:type="spellEnd"/>
    </w:p>
    <w:p w14:paraId="2087E8E5" w14:textId="7CEC0A4F" w:rsidR="00A52957" w:rsidRDefault="00A52957" w:rsidP="00A52957">
      <w:pPr>
        <w:rPr>
          <w:sz w:val="24"/>
          <w:szCs w:val="24"/>
        </w:rPr>
      </w:pPr>
      <w:r w:rsidRPr="00A52957">
        <w:rPr>
          <w:sz w:val="24"/>
          <w:szCs w:val="24"/>
        </w:rPr>
        <w:t xml:space="preserve"> En e</w:t>
      </w:r>
      <w:r>
        <w:rPr>
          <w:sz w:val="24"/>
          <w:szCs w:val="24"/>
        </w:rPr>
        <w:t xml:space="preserve">ste tema, vamos a aprender palabras para referirnos a </w:t>
      </w:r>
      <w:bookmarkStart w:id="0" w:name="_Hlk39431882"/>
      <w:proofErr w:type="spellStart"/>
      <w:r w:rsidRPr="00A52957">
        <w:rPr>
          <w:i/>
          <w:iCs/>
          <w:sz w:val="24"/>
          <w:szCs w:val="24"/>
        </w:rPr>
        <w:t>Materials</w:t>
      </w:r>
      <w:bookmarkEnd w:id="0"/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(tipo de material de que están hechas las cosas) y </w:t>
      </w:r>
      <w:proofErr w:type="spellStart"/>
      <w:r w:rsidRPr="00A52957">
        <w:rPr>
          <w:i/>
          <w:iCs/>
          <w:sz w:val="24"/>
          <w:szCs w:val="24"/>
        </w:rPr>
        <w:t>Containers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(envases o recipientes). Vamos a hacer juntos el ej. 2, separando ambas cosas, y con la traducción entre paréntesis (</w:t>
      </w:r>
      <w:proofErr w:type="gramStart"/>
      <w:r>
        <w:rPr>
          <w:sz w:val="24"/>
          <w:szCs w:val="24"/>
        </w:rPr>
        <w:t>hay que estudiar estas palabras!</w:t>
      </w:r>
      <w:proofErr w:type="gramEnd"/>
      <w:r>
        <w:rPr>
          <w:sz w:val="24"/>
          <w:szCs w:val="24"/>
        </w:rPr>
        <w:t>)</w:t>
      </w:r>
    </w:p>
    <w:p w14:paraId="06547FA7" w14:textId="31C50B87" w:rsidR="00A52957" w:rsidRDefault="005B21DA" w:rsidP="00A52957">
      <w:pPr>
        <w:rPr>
          <w:i/>
          <w:iCs/>
          <w:sz w:val="24"/>
          <w:szCs w:val="24"/>
          <w:u w:val="single"/>
        </w:rPr>
      </w:pPr>
      <w:r w:rsidRPr="005B21DA">
        <w:rPr>
          <w:i/>
          <w:iCs/>
          <w:sz w:val="24"/>
          <w:szCs w:val="24"/>
        </w:rPr>
        <w:t xml:space="preserve">   </w:t>
      </w:r>
      <w:r w:rsidRPr="005B21DA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5B21DA">
        <w:rPr>
          <w:i/>
          <w:iCs/>
          <w:sz w:val="24"/>
          <w:szCs w:val="24"/>
          <w:u w:val="single"/>
        </w:rPr>
        <w:t>Materials</w:t>
      </w:r>
      <w:proofErr w:type="spellEnd"/>
      <w:r w:rsidRPr="005B21DA">
        <w:rPr>
          <w:i/>
          <w:iCs/>
          <w:sz w:val="24"/>
          <w:szCs w:val="24"/>
        </w:rPr>
        <w:tab/>
      </w:r>
      <w:r w:rsidRPr="005B21DA">
        <w:rPr>
          <w:i/>
          <w:iCs/>
          <w:sz w:val="24"/>
          <w:szCs w:val="24"/>
        </w:rPr>
        <w:tab/>
      </w:r>
      <w:r w:rsidRPr="005B21DA">
        <w:rPr>
          <w:i/>
          <w:iCs/>
          <w:sz w:val="24"/>
          <w:szCs w:val="24"/>
        </w:rPr>
        <w:tab/>
      </w:r>
      <w:r w:rsidRPr="005B21DA">
        <w:rPr>
          <w:i/>
          <w:iCs/>
          <w:sz w:val="24"/>
          <w:szCs w:val="24"/>
        </w:rPr>
        <w:tab/>
      </w:r>
      <w:r w:rsidRPr="005B21DA">
        <w:rPr>
          <w:i/>
          <w:iCs/>
          <w:sz w:val="24"/>
          <w:szCs w:val="24"/>
        </w:rPr>
        <w:tab/>
      </w:r>
      <w:r w:rsidRPr="005B21DA">
        <w:rPr>
          <w:i/>
          <w:iCs/>
          <w:sz w:val="24"/>
          <w:szCs w:val="24"/>
        </w:rPr>
        <w:tab/>
      </w:r>
      <w:r w:rsidRPr="005B21DA">
        <w:rPr>
          <w:i/>
          <w:iCs/>
          <w:sz w:val="24"/>
          <w:szCs w:val="24"/>
        </w:rPr>
        <w:tab/>
      </w:r>
      <w:proofErr w:type="spellStart"/>
      <w:r w:rsidRPr="005B21DA">
        <w:rPr>
          <w:i/>
          <w:iCs/>
          <w:sz w:val="24"/>
          <w:szCs w:val="24"/>
          <w:u w:val="single"/>
        </w:rPr>
        <w:t>Containers</w:t>
      </w:r>
      <w:proofErr w:type="spellEnd"/>
    </w:p>
    <w:p w14:paraId="6F580E1C" w14:textId="50CEA957" w:rsidR="005B21DA" w:rsidRDefault="005B21DA" w:rsidP="00A52957">
      <w:pPr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a</w:t>
      </w:r>
      <w:r w:rsidRPr="005B21DA">
        <w:rPr>
          <w:i/>
          <w:iCs/>
          <w:sz w:val="24"/>
          <w:szCs w:val="24"/>
        </w:rPr>
        <w:t>luminium</w:t>
      </w:r>
      <w:proofErr w:type="spellEnd"/>
      <w:r>
        <w:rPr>
          <w:i/>
          <w:iCs/>
          <w:sz w:val="24"/>
          <w:szCs w:val="24"/>
        </w:rPr>
        <w:t xml:space="preserve"> </w:t>
      </w:r>
      <w:r w:rsidRPr="005B21DA">
        <w:rPr>
          <w:sz w:val="24"/>
          <w:szCs w:val="24"/>
        </w:rPr>
        <w:t>(aluminio)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21DA">
        <w:rPr>
          <w:i/>
          <w:iCs/>
          <w:sz w:val="24"/>
          <w:szCs w:val="24"/>
        </w:rPr>
        <w:t xml:space="preserve">bag </w:t>
      </w:r>
      <w:r>
        <w:rPr>
          <w:sz w:val="24"/>
          <w:szCs w:val="24"/>
        </w:rPr>
        <w:t>(bolsa)</w:t>
      </w:r>
    </w:p>
    <w:p w14:paraId="23435183" w14:textId="77B2F0ED" w:rsidR="005B21DA" w:rsidRDefault="005B21DA" w:rsidP="00A52957">
      <w:pPr>
        <w:rPr>
          <w:sz w:val="24"/>
          <w:szCs w:val="24"/>
        </w:rPr>
      </w:pPr>
      <w:proofErr w:type="spellStart"/>
      <w:r w:rsidRPr="005B21DA">
        <w:rPr>
          <w:i/>
          <w:iCs/>
          <w:sz w:val="24"/>
          <w:szCs w:val="24"/>
        </w:rPr>
        <w:t>cardboard</w:t>
      </w:r>
      <w:proofErr w:type="spellEnd"/>
      <w:r w:rsidRPr="005B21DA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(cartón)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5B21DA">
        <w:rPr>
          <w:i/>
          <w:iCs/>
          <w:sz w:val="24"/>
          <w:szCs w:val="24"/>
        </w:rPr>
        <w:t>carton</w:t>
      </w:r>
      <w:proofErr w:type="spellEnd"/>
      <w:r w:rsidRPr="005B21DA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(envase hecho de cartón)</w:t>
      </w:r>
    </w:p>
    <w:p w14:paraId="0134B9F5" w14:textId="0F3BDDEC" w:rsidR="005B21DA" w:rsidRDefault="005B21DA" w:rsidP="00A52957">
      <w:pPr>
        <w:rPr>
          <w:sz w:val="24"/>
          <w:szCs w:val="24"/>
        </w:rPr>
      </w:pPr>
      <w:proofErr w:type="spellStart"/>
      <w:r w:rsidRPr="005B21DA">
        <w:rPr>
          <w:i/>
          <w:iCs/>
          <w:sz w:val="24"/>
          <w:szCs w:val="24"/>
        </w:rPr>
        <w:t>cotton</w:t>
      </w:r>
      <w:proofErr w:type="spellEnd"/>
      <w:r>
        <w:rPr>
          <w:sz w:val="24"/>
          <w:szCs w:val="24"/>
        </w:rPr>
        <w:t xml:space="preserve"> (algodón)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5B21DA">
        <w:rPr>
          <w:i/>
          <w:iCs/>
          <w:sz w:val="24"/>
          <w:szCs w:val="24"/>
        </w:rPr>
        <w:t>bottle</w:t>
      </w:r>
      <w:proofErr w:type="spellEnd"/>
      <w:r>
        <w:rPr>
          <w:sz w:val="24"/>
          <w:szCs w:val="24"/>
        </w:rPr>
        <w:t xml:space="preserve"> (bot</w:t>
      </w:r>
      <w:r w:rsidR="00DF66C3">
        <w:rPr>
          <w:sz w:val="24"/>
          <w:szCs w:val="24"/>
        </w:rPr>
        <w:t>ella</w:t>
      </w:r>
      <w:r>
        <w:rPr>
          <w:sz w:val="24"/>
          <w:szCs w:val="24"/>
        </w:rPr>
        <w:t>)</w:t>
      </w:r>
    </w:p>
    <w:p w14:paraId="61855009" w14:textId="2ADD1DAB" w:rsidR="005B21DA" w:rsidRDefault="005B21DA" w:rsidP="00A52957">
      <w:pPr>
        <w:rPr>
          <w:sz w:val="24"/>
          <w:szCs w:val="24"/>
        </w:rPr>
      </w:pPr>
      <w:proofErr w:type="spellStart"/>
      <w:r w:rsidRPr="005B21DA">
        <w:rPr>
          <w:i/>
          <w:iCs/>
          <w:sz w:val="24"/>
          <w:szCs w:val="24"/>
        </w:rPr>
        <w:t>glass</w:t>
      </w:r>
      <w:proofErr w:type="spellEnd"/>
      <w:r>
        <w:rPr>
          <w:sz w:val="24"/>
          <w:szCs w:val="24"/>
        </w:rPr>
        <w:t xml:space="preserve"> (vidrio/cristal)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21DA">
        <w:rPr>
          <w:i/>
          <w:iCs/>
          <w:sz w:val="24"/>
          <w:szCs w:val="24"/>
        </w:rPr>
        <w:t>box</w:t>
      </w:r>
      <w:r>
        <w:rPr>
          <w:sz w:val="24"/>
          <w:szCs w:val="24"/>
        </w:rPr>
        <w:t xml:space="preserve"> (caja)</w:t>
      </w:r>
    </w:p>
    <w:p w14:paraId="7FC801C2" w14:textId="1F26AF17" w:rsidR="005B21DA" w:rsidRDefault="005B21DA" w:rsidP="00A52957">
      <w:pPr>
        <w:rPr>
          <w:sz w:val="24"/>
          <w:szCs w:val="24"/>
        </w:rPr>
      </w:pPr>
      <w:r w:rsidRPr="005B21DA">
        <w:rPr>
          <w:i/>
          <w:iCs/>
          <w:sz w:val="24"/>
          <w:szCs w:val="24"/>
        </w:rPr>
        <w:t>metal</w:t>
      </w:r>
      <w:r>
        <w:rPr>
          <w:sz w:val="24"/>
          <w:szCs w:val="24"/>
        </w:rPr>
        <w:t xml:space="preserve"> (metal)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21DA">
        <w:rPr>
          <w:i/>
          <w:iCs/>
          <w:sz w:val="24"/>
          <w:szCs w:val="24"/>
        </w:rPr>
        <w:t xml:space="preserve">can </w:t>
      </w:r>
      <w:r>
        <w:rPr>
          <w:sz w:val="24"/>
          <w:szCs w:val="24"/>
        </w:rPr>
        <w:t>(lata)</w:t>
      </w:r>
    </w:p>
    <w:p w14:paraId="2A17B5B0" w14:textId="79CE9360" w:rsidR="005B21DA" w:rsidRDefault="005B21DA" w:rsidP="00A52957">
      <w:pPr>
        <w:rPr>
          <w:sz w:val="24"/>
          <w:szCs w:val="24"/>
        </w:rPr>
      </w:pPr>
      <w:proofErr w:type="spellStart"/>
      <w:r w:rsidRPr="005B21DA">
        <w:rPr>
          <w:i/>
          <w:iCs/>
          <w:sz w:val="24"/>
          <w:szCs w:val="24"/>
        </w:rPr>
        <w:t>paper</w:t>
      </w:r>
      <w:proofErr w:type="spellEnd"/>
      <w:r>
        <w:rPr>
          <w:sz w:val="24"/>
          <w:szCs w:val="24"/>
        </w:rPr>
        <w:t xml:space="preserve"> (papel)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5B21DA">
        <w:rPr>
          <w:i/>
          <w:iCs/>
          <w:sz w:val="24"/>
          <w:szCs w:val="24"/>
        </w:rPr>
        <w:t>jar</w:t>
      </w:r>
      <w:proofErr w:type="spellEnd"/>
      <w:r>
        <w:rPr>
          <w:sz w:val="24"/>
          <w:szCs w:val="24"/>
        </w:rPr>
        <w:t xml:space="preserve"> (tarro)</w:t>
      </w:r>
    </w:p>
    <w:p w14:paraId="04F8CFA0" w14:textId="2EBEC794" w:rsidR="005B21DA" w:rsidRDefault="005B21DA" w:rsidP="00A52957">
      <w:pPr>
        <w:rPr>
          <w:sz w:val="24"/>
          <w:szCs w:val="24"/>
        </w:rPr>
      </w:pPr>
      <w:proofErr w:type="spellStart"/>
      <w:r w:rsidRPr="005B21DA">
        <w:rPr>
          <w:i/>
          <w:iCs/>
          <w:sz w:val="24"/>
          <w:szCs w:val="24"/>
        </w:rPr>
        <w:t>plastic</w:t>
      </w:r>
      <w:proofErr w:type="spellEnd"/>
      <w:r>
        <w:rPr>
          <w:sz w:val="24"/>
          <w:szCs w:val="24"/>
        </w:rPr>
        <w:t xml:space="preserve"> (plástico)</w:t>
      </w:r>
    </w:p>
    <w:p w14:paraId="67FB3D06" w14:textId="1526C3A7" w:rsidR="005B21DA" w:rsidRDefault="005B21DA" w:rsidP="00A52957">
      <w:pPr>
        <w:rPr>
          <w:sz w:val="24"/>
          <w:szCs w:val="24"/>
        </w:rPr>
      </w:pPr>
      <w:proofErr w:type="spellStart"/>
      <w:r w:rsidRPr="005B21DA">
        <w:rPr>
          <w:i/>
          <w:iCs/>
          <w:sz w:val="24"/>
          <w:szCs w:val="24"/>
        </w:rPr>
        <w:t>wool</w:t>
      </w:r>
      <w:proofErr w:type="spellEnd"/>
      <w:r>
        <w:rPr>
          <w:sz w:val="24"/>
          <w:szCs w:val="24"/>
        </w:rPr>
        <w:t xml:space="preserve"> (lana)</w:t>
      </w:r>
    </w:p>
    <w:p w14:paraId="0B2C8934" w14:textId="3D38AED6" w:rsidR="008E0208" w:rsidRPr="00665702" w:rsidRDefault="008E0208" w:rsidP="00A52957">
      <w:pPr>
        <w:rPr>
          <w:sz w:val="24"/>
          <w:szCs w:val="24"/>
          <w:u w:val="single"/>
        </w:rPr>
      </w:pPr>
      <w:r w:rsidRPr="00665702">
        <w:rPr>
          <w:sz w:val="24"/>
          <w:szCs w:val="24"/>
          <w:u w:val="single"/>
        </w:rPr>
        <w:t>Haz el ej. 3 pg. 86 y éste:</w:t>
      </w:r>
    </w:p>
    <w:p w14:paraId="605DAD3D" w14:textId="4BF5AC69" w:rsidR="008E0208" w:rsidRPr="008E0208" w:rsidRDefault="008E0208" w:rsidP="008E0208">
      <w:pPr>
        <w:shd w:val="clear" w:color="auto" w:fill="DEEDFA"/>
        <w:spacing w:after="240" w:line="240" w:lineRule="auto"/>
        <w:jc w:val="both"/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</w:pPr>
      <w:proofErr w:type="spellStart"/>
      <w:r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Exercise</w:t>
      </w:r>
      <w:proofErr w:type="spellEnd"/>
      <w:r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:    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Choose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the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correct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proofErr w:type="gramStart"/>
      <w:r w:rsidR="00665702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word</w:t>
      </w:r>
      <w:proofErr w:type="spellEnd"/>
      <w:r w:rsidR="00665702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.</w:t>
      </w:r>
      <w:proofErr w:type="gramEnd"/>
      <w:r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(</w:t>
      </w:r>
      <w:proofErr w:type="spellStart"/>
      <w:r w:rsidRPr="008E0208">
        <w:rPr>
          <w:rFonts w:ascii="Helvetica" w:hAnsi="Helvetica" w:cs="Helvetica"/>
          <w:b/>
          <w:bCs/>
          <w:color w:val="044085"/>
          <w:sz w:val="24"/>
          <w:szCs w:val="24"/>
          <w:shd w:val="clear" w:color="auto" w:fill="DEEDFA"/>
        </w:rPr>
        <w:t>Containers</w:t>
      </w:r>
      <w:proofErr w:type="spellEnd"/>
      <w:r>
        <w:rPr>
          <w:rFonts w:ascii="Helvetica" w:hAnsi="Helvetica" w:cs="Helvetica"/>
          <w:b/>
          <w:bCs/>
          <w:color w:val="044085"/>
          <w:sz w:val="24"/>
          <w:szCs w:val="24"/>
          <w:shd w:val="clear" w:color="auto" w:fill="DEEDFA"/>
        </w:rPr>
        <w:t>)</w:t>
      </w:r>
    </w:p>
    <w:p w14:paraId="04CBEA69" w14:textId="77777777" w:rsidR="008E0208" w:rsidRPr="008E0208" w:rsidRDefault="008E0208" w:rsidP="008E020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 w:bidi="ar-SA"/>
        </w:rPr>
      </w:pPr>
      <w:r w:rsidRPr="008E0208">
        <w:rPr>
          <w:rFonts w:ascii="Arial" w:eastAsia="Times New Roman" w:hAnsi="Arial" w:cs="Arial"/>
          <w:vanish/>
          <w:sz w:val="16"/>
          <w:szCs w:val="16"/>
          <w:lang w:eastAsia="es-ES" w:bidi="ar-SA"/>
        </w:rPr>
        <w:t>Principio del formulario</w:t>
      </w:r>
    </w:p>
    <w:p w14:paraId="1DEC6B2E" w14:textId="4712A253" w:rsidR="008E0208" w:rsidRPr="008E0208" w:rsidRDefault="008E0208" w:rsidP="008E0208">
      <w:pPr>
        <w:numPr>
          <w:ilvl w:val="0"/>
          <w:numId w:val="1"/>
        </w:numPr>
        <w:shd w:val="clear" w:color="auto" w:fill="DEEDFA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</w:pPr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A box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of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cereals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is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made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of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  </w:t>
      </w:r>
      <w:r w:rsidRPr="008E0208">
        <w:rPr>
          <w:rFonts w:ascii="Helvetica" w:eastAsia="Times New Roman" w:hAnsi="Helvetica" w:cs="Helvetica"/>
          <w:color w:val="044085"/>
          <w:sz w:val="24"/>
          <w:szCs w:val="24"/>
        </w:rPr>
        <w:object w:dxaOrig="225" w:dyaOrig="225" w14:anchorId="06E07F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1pt;height:18pt" o:ole="">
            <v:imagedata r:id="rId8" o:title=""/>
          </v:shape>
          <w:control r:id="rId9" w:name="DefaultOcxName" w:shapeid="_x0000_i1038"/>
        </w:object>
      </w:r>
    </w:p>
    <w:p w14:paraId="11D87D8F" w14:textId="20440A9F" w:rsidR="008E0208" w:rsidRPr="008E0208" w:rsidRDefault="008E0208" w:rsidP="008E0208">
      <w:pPr>
        <w:numPr>
          <w:ilvl w:val="0"/>
          <w:numId w:val="1"/>
        </w:numPr>
        <w:shd w:val="clear" w:color="auto" w:fill="DEEDFA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</w:pP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Some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supermarkets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sell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  </w:t>
      </w:r>
      <w:r w:rsidRPr="008E0208">
        <w:rPr>
          <w:rFonts w:ascii="Helvetica" w:eastAsia="Times New Roman" w:hAnsi="Helvetica" w:cs="Helvetica"/>
          <w:color w:val="044085"/>
          <w:sz w:val="24"/>
          <w:szCs w:val="24"/>
        </w:rPr>
        <w:object w:dxaOrig="225" w:dyaOrig="225" w14:anchorId="6D793215">
          <v:shape id="_x0000_i1041" type="#_x0000_t75" style="width:71pt;height:18pt" o:ole="">
            <v:imagedata r:id="rId8" o:title=""/>
          </v:shape>
          <w:control r:id="rId10" w:name="DefaultOcxName1" w:shapeid="_x0000_i1041"/>
        </w:object>
      </w:r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 bags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for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5 cents</w:t>
      </w:r>
    </w:p>
    <w:p w14:paraId="3955931E" w14:textId="2CA90765" w:rsidR="008E0208" w:rsidRPr="008E0208" w:rsidRDefault="008E0208" w:rsidP="008E0208">
      <w:pPr>
        <w:numPr>
          <w:ilvl w:val="0"/>
          <w:numId w:val="1"/>
        </w:numPr>
        <w:shd w:val="clear" w:color="auto" w:fill="DEEDFA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</w:pP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Galician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country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houses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are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often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made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of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  </w:t>
      </w:r>
      <w:r w:rsidRPr="008E0208">
        <w:rPr>
          <w:rFonts w:ascii="Helvetica" w:eastAsia="Times New Roman" w:hAnsi="Helvetica" w:cs="Helvetica"/>
          <w:color w:val="044085"/>
          <w:sz w:val="24"/>
          <w:szCs w:val="24"/>
        </w:rPr>
        <w:object w:dxaOrig="225" w:dyaOrig="225" w14:anchorId="5D833275">
          <v:shape id="_x0000_i1044" type="#_x0000_t75" style="width:71pt;height:18pt" o:ole="">
            <v:imagedata r:id="rId8" o:title=""/>
          </v:shape>
          <w:control r:id="rId11" w:name="DefaultOcxName2" w:shapeid="_x0000_i1044"/>
        </w:object>
      </w:r>
    </w:p>
    <w:p w14:paraId="22F9BA45" w14:textId="7477C8E0" w:rsidR="008E0208" w:rsidRPr="008E0208" w:rsidRDefault="008E0208" w:rsidP="008E0208">
      <w:pPr>
        <w:numPr>
          <w:ilvl w:val="0"/>
          <w:numId w:val="1"/>
        </w:numPr>
        <w:shd w:val="clear" w:color="auto" w:fill="DEEDFA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</w:pP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To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be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greener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,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you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should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use  </w:t>
      </w:r>
      <w:r w:rsidRPr="008E0208">
        <w:rPr>
          <w:rFonts w:ascii="Helvetica" w:eastAsia="Times New Roman" w:hAnsi="Helvetica" w:cs="Helvetica"/>
          <w:color w:val="044085"/>
          <w:sz w:val="24"/>
          <w:szCs w:val="24"/>
        </w:rPr>
        <w:object w:dxaOrig="225" w:dyaOrig="225" w14:anchorId="0D33A2D3">
          <v:shape id="_x0000_i1047" type="#_x0000_t75" style="width:71pt;height:18pt" o:ole="">
            <v:imagedata r:id="rId8" o:title=""/>
          </v:shape>
          <w:control r:id="rId12" w:name="DefaultOcxName3" w:shapeid="_x0000_i1047"/>
        </w:object>
      </w:r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 bags</w:t>
      </w:r>
    </w:p>
    <w:p w14:paraId="616BB0C5" w14:textId="0B99A674" w:rsidR="008E0208" w:rsidRPr="008E0208" w:rsidRDefault="008E0208" w:rsidP="008E0208">
      <w:pPr>
        <w:numPr>
          <w:ilvl w:val="0"/>
          <w:numId w:val="1"/>
        </w:numPr>
        <w:shd w:val="clear" w:color="auto" w:fill="DEEDFA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</w:pPr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A can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of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Coke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is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made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of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  </w:t>
      </w:r>
      <w:r w:rsidRPr="008E0208">
        <w:rPr>
          <w:rFonts w:ascii="Helvetica" w:eastAsia="Times New Roman" w:hAnsi="Helvetica" w:cs="Helvetica"/>
          <w:color w:val="044085"/>
          <w:sz w:val="24"/>
          <w:szCs w:val="24"/>
        </w:rPr>
        <w:object w:dxaOrig="225" w:dyaOrig="225" w14:anchorId="10FA36D9">
          <v:shape id="_x0000_i1050" type="#_x0000_t75" style="width:71pt;height:18pt" o:ole="">
            <v:imagedata r:id="rId8" o:title=""/>
          </v:shape>
          <w:control r:id="rId13" w:name="DefaultOcxName4" w:shapeid="_x0000_i1050"/>
        </w:object>
      </w:r>
    </w:p>
    <w:p w14:paraId="7B696F3F" w14:textId="12125BDC" w:rsidR="008E0208" w:rsidRPr="008E0208" w:rsidRDefault="008E0208" w:rsidP="008E0208">
      <w:pPr>
        <w:numPr>
          <w:ilvl w:val="0"/>
          <w:numId w:val="1"/>
        </w:numPr>
        <w:shd w:val="clear" w:color="auto" w:fill="DEEDFA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</w:pPr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A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bottle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of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Coke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is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made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 xml:space="preserve"> </w:t>
      </w:r>
      <w:proofErr w:type="spellStart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of</w:t>
      </w:r>
      <w:proofErr w:type="spellEnd"/>
      <w:r w:rsidRPr="008E0208">
        <w:rPr>
          <w:rFonts w:ascii="Helvetica" w:eastAsia="Times New Roman" w:hAnsi="Helvetica" w:cs="Helvetica"/>
          <w:color w:val="044085"/>
          <w:sz w:val="24"/>
          <w:szCs w:val="24"/>
          <w:lang w:eastAsia="es-ES" w:bidi="ar-SA"/>
        </w:rPr>
        <w:t>  </w:t>
      </w:r>
      <w:r w:rsidRPr="008E0208">
        <w:rPr>
          <w:rFonts w:ascii="Helvetica" w:eastAsia="Times New Roman" w:hAnsi="Helvetica" w:cs="Helvetica"/>
          <w:color w:val="044085"/>
          <w:sz w:val="24"/>
          <w:szCs w:val="24"/>
        </w:rPr>
        <w:object w:dxaOrig="225" w:dyaOrig="225" w14:anchorId="6A16CD2A">
          <v:shape id="_x0000_i1053" type="#_x0000_t75" style="width:71pt;height:18pt" o:ole="">
            <v:imagedata r:id="rId8" o:title=""/>
          </v:shape>
          <w:control r:id="rId14" w:name="DefaultOcxName5" w:shapeid="_x0000_i1053"/>
        </w:object>
      </w:r>
    </w:p>
    <w:p w14:paraId="096082B8" w14:textId="64812732" w:rsidR="008E0208" w:rsidRDefault="008E0208" w:rsidP="00A52957">
      <w:pPr>
        <w:rPr>
          <w:sz w:val="24"/>
          <w:szCs w:val="24"/>
        </w:rPr>
      </w:pPr>
      <w:r w:rsidRPr="008E0208">
        <w:rPr>
          <w:b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Reading</w:t>
      </w:r>
      <w:r>
        <w:rPr>
          <w:b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Pr="008E0208">
        <w:rPr>
          <w:sz w:val="24"/>
          <w:szCs w:val="24"/>
        </w:rPr>
        <w:t>pg</w:t>
      </w:r>
      <w:r>
        <w:rPr>
          <w:sz w:val="24"/>
          <w:szCs w:val="24"/>
        </w:rPr>
        <w:t xml:space="preserve">.87       </w:t>
      </w:r>
      <w:r w:rsidR="000D3E14">
        <w:rPr>
          <w:sz w:val="24"/>
          <w:szCs w:val="24"/>
        </w:rPr>
        <w:t>Arriba a la derecha destacan 4 palabras que van a utilizar en el Reading, pero además os pongo otras que os ayudarán a entenderlo mejor</w:t>
      </w:r>
      <w:r w:rsidR="000D686F">
        <w:rPr>
          <w:sz w:val="24"/>
          <w:szCs w:val="24"/>
        </w:rPr>
        <w:t xml:space="preserve">: </w:t>
      </w:r>
    </w:p>
    <w:p w14:paraId="12289E96" w14:textId="77777777" w:rsidR="000D686F" w:rsidRDefault="000D686F" w:rsidP="00A529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D686F">
        <w:rPr>
          <w:i/>
          <w:iCs/>
          <w:sz w:val="24"/>
          <w:szCs w:val="24"/>
        </w:rPr>
        <w:t>Wonder:</w:t>
      </w:r>
      <w:r>
        <w:rPr>
          <w:sz w:val="24"/>
          <w:szCs w:val="24"/>
        </w:rPr>
        <w:t xml:space="preserve"> preguntarse; </w:t>
      </w:r>
      <w:proofErr w:type="spellStart"/>
      <w:r w:rsidRPr="000D686F">
        <w:rPr>
          <w:i/>
          <w:iCs/>
          <w:sz w:val="24"/>
          <w:szCs w:val="24"/>
        </w:rPr>
        <w:t>still</w:t>
      </w:r>
      <w:proofErr w:type="spellEnd"/>
      <w:r w:rsidRPr="000D686F"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todavía; </w:t>
      </w:r>
      <w:proofErr w:type="spellStart"/>
      <w:r w:rsidRPr="000D686F">
        <w:rPr>
          <w:i/>
          <w:iCs/>
          <w:sz w:val="24"/>
          <w:szCs w:val="24"/>
        </w:rPr>
        <w:t>search</w:t>
      </w:r>
      <w:proofErr w:type="spellEnd"/>
      <w:r w:rsidRPr="000D686F"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buscar; </w:t>
      </w:r>
      <w:proofErr w:type="spellStart"/>
      <w:r w:rsidRPr="000D686F">
        <w:rPr>
          <w:i/>
          <w:iCs/>
          <w:sz w:val="24"/>
          <w:szCs w:val="24"/>
        </w:rPr>
        <w:t>poison</w:t>
      </w:r>
      <w:proofErr w:type="spellEnd"/>
      <w:r w:rsidRPr="000D686F"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veneno/ envenenar;</w:t>
      </w:r>
      <w:r w:rsidRPr="000D686F">
        <w:rPr>
          <w:sz w:val="24"/>
          <w:szCs w:val="24"/>
        </w:rPr>
        <w:t xml:space="preserve"> </w:t>
      </w:r>
      <w:proofErr w:type="spellStart"/>
      <w:r w:rsidRPr="000D686F">
        <w:rPr>
          <w:i/>
          <w:iCs/>
          <w:sz w:val="24"/>
          <w:szCs w:val="24"/>
        </w:rPr>
        <w:t>duck</w:t>
      </w:r>
      <w:proofErr w:type="spellEnd"/>
      <w:r>
        <w:rPr>
          <w:sz w:val="24"/>
          <w:szCs w:val="24"/>
        </w:rPr>
        <w:t xml:space="preserve">: pato; </w:t>
      </w:r>
      <w:proofErr w:type="spellStart"/>
      <w:r w:rsidRPr="000D686F">
        <w:rPr>
          <w:i/>
          <w:iCs/>
          <w:sz w:val="24"/>
          <w:szCs w:val="24"/>
        </w:rPr>
        <w:t>fell</w:t>
      </w:r>
      <w:proofErr w:type="spellEnd"/>
      <w:r w:rsidRPr="000D686F">
        <w:rPr>
          <w:i/>
          <w:iCs/>
          <w:sz w:val="24"/>
          <w:szCs w:val="24"/>
        </w:rPr>
        <w:t xml:space="preserve"> off:</w:t>
      </w:r>
      <w:r>
        <w:rPr>
          <w:sz w:val="24"/>
          <w:szCs w:val="24"/>
        </w:rPr>
        <w:t xml:space="preserve"> se cayó de; </w:t>
      </w:r>
      <w:proofErr w:type="spellStart"/>
      <w:r w:rsidRPr="000D686F">
        <w:rPr>
          <w:i/>
          <w:iCs/>
          <w:sz w:val="24"/>
          <w:szCs w:val="24"/>
        </w:rPr>
        <w:t>have</w:t>
      </w:r>
      <w:proofErr w:type="spellEnd"/>
      <w:r w:rsidRPr="000D686F">
        <w:rPr>
          <w:i/>
          <w:iCs/>
          <w:sz w:val="24"/>
          <w:szCs w:val="24"/>
        </w:rPr>
        <w:t xml:space="preserve"> </w:t>
      </w:r>
      <w:proofErr w:type="spellStart"/>
      <w:r w:rsidRPr="000D686F">
        <w:rPr>
          <w:i/>
          <w:iCs/>
          <w:sz w:val="24"/>
          <w:szCs w:val="24"/>
        </w:rPr>
        <w:t>landed</w:t>
      </w:r>
      <w:proofErr w:type="spellEnd"/>
      <w:r w:rsidRPr="000D686F"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han llegado hasta; </w:t>
      </w:r>
      <w:proofErr w:type="spellStart"/>
      <w:r w:rsidRPr="000D686F">
        <w:rPr>
          <w:i/>
          <w:iCs/>
          <w:sz w:val="24"/>
          <w:szCs w:val="24"/>
        </w:rPr>
        <w:t>journey</w:t>
      </w:r>
      <w:proofErr w:type="spellEnd"/>
      <w:r w:rsidRPr="000D686F"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viaje; </w:t>
      </w:r>
      <w:proofErr w:type="spellStart"/>
      <w:r w:rsidRPr="000D686F">
        <w:rPr>
          <w:i/>
          <w:iCs/>
          <w:sz w:val="24"/>
          <w:szCs w:val="24"/>
        </w:rPr>
        <w:t>rubbish</w:t>
      </w:r>
      <w:proofErr w:type="spellEnd"/>
      <w:r w:rsidRPr="000D686F"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basura.</w:t>
      </w:r>
    </w:p>
    <w:p w14:paraId="49C9A6F8" w14:textId="5A76ADC2" w:rsidR="000D686F" w:rsidRDefault="000D686F" w:rsidP="00A52957">
      <w:pPr>
        <w:rPr>
          <w:sz w:val="24"/>
          <w:szCs w:val="24"/>
        </w:rPr>
      </w:pPr>
      <w:r>
        <w:rPr>
          <w:sz w:val="24"/>
          <w:szCs w:val="24"/>
        </w:rPr>
        <w:t xml:space="preserve">Tenéis que leer y entender el texto, para poder </w:t>
      </w:r>
      <w:r w:rsidRPr="00734A1E">
        <w:rPr>
          <w:b/>
          <w:bCs/>
          <w:sz w:val="24"/>
          <w:szCs w:val="24"/>
        </w:rPr>
        <w:t xml:space="preserve">hacer los </w:t>
      </w:r>
      <w:proofErr w:type="spellStart"/>
      <w:r w:rsidRPr="00734A1E">
        <w:rPr>
          <w:b/>
          <w:bCs/>
          <w:sz w:val="24"/>
          <w:szCs w:val="24"/>
        </w:rPr>
        <w:t>ejerc</w:t>
      </w:r>
      <w:proofErr w:type="spellEnd"/>
      <w:r w:rsidRPr="00734A1E">
        <w:rPr>
          <w:b/>
          <w:bCs/>
          <w:sz w:val="24"/>
          <w:szCs w:val="24"/>
        </w:rPr>
        <w:t>. 3 y 4 pg. 87 en el cuaderno.</w:t>
      </w:r>
      <w:r>
        <w:rPr>
          <w:sz w:val="24"/>
          <w:szCs w:val="24"/>
        </w:rPr>
        <w:t xml:space="preserve"> Debéis enviarme las respuestas (foto o Word) antes del jueves 7 (ese día como muy tarde).</w:t>
      </w:r>
    </w:p>
    <w:p w14:paraId="15F4D73A" w14:textId="7D35B3CF" w:rsidR="00734A1E" w:rsidRDefault="00734A1E" w:rsidP="00A52957">
      <w:pPr>
        <w:rPr>
          <w:b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proofErr w:type="spellStart"/>
      <w:proofErr w:type="gramStart"/>
      <w:r w:rsidRPr="00734A1E">
        <w:rPr>
          <w:b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Grammar</w:t>
      </w:r>
      <w:proofErr w:type="spellEnd"/>
      <w:r w:rsidR="0079071E">
        <w:rPr>
          <w:b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pg.</w:t>
      </w:r>
      <w:proofErr w:type="gramEnd"/>
      <w:r w:rsidR="0079071E">
        <w:rPr>
          <w:b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88</w:t>
      </w:r>
    </w:p>
    <w:p w14:paraId="5604F5EE" w14:textId="0F9AF570" w:rsidR="00734A1E" w:rsidRDefault="00734A1E" w:rsidP="00A52957">
      <w:pPr>
        <w:rPr>
          <w:sz w:val="24"/>
          <w:szCs w:val="24"/>
        </w:rPr>
      </w:pPr>
      <w:r w:rsidRPr="00734A1E">
        <w:rPr>
          <w:sz w:val="24"/>
          <w:szCs w:val="24"/>
        </w:rPr>
        <w:t>La</w:t>
      </w:r>
      <w:r>
        <w:rPr>
          <w:sz w:val="24"/>
          <w:szCs w:val="24"/>
        </w:rPr>
        <w:t xml:space="preserve"> gramática de este tema es un pelín complicada, sobre todo para hacerlo online. Parece ser que hay </w:t>
      </w:r>
      <w:proofErr w:type="gramStart"/>
      <w:r>
        <w:rPr>
          <w:sz w:val="24"/>
          <w:szCs w:val="24"/>
        </w:rPr>
        <w:t>alguna  posibilidad</w:t>
      </w:r>
      <w:proofErr w:type="gramEnd"/>
      <w:r>
        <w:rPr>
          <w:sz w:val="24"/>
          <w:szCs w:val="24"/>
        </w:rPr>
        <w:t xml:space="preserve"> de que volvamos en junio a clase unos días, lo volveré a explicar en clase presencial. </w:t>
      </w:r>
      <w:proofErr w:type="gramStart"/>
      <w:r>
        <w:rPr>
          <w:sz w:val="24"/>
          <w:szCs w:val="24"/>
        </w:rPr>
        <w:t>Pero por si acaso, vamos a intentarlo, ok?</w:t>
      </w:r>
      <w:proofErr w:type="gramEnd"/>
    </w:p>
    <w:p w14:paraId="46C67C0A" w14:textId="353331FC" w:rsidR="00734A1E" w:rsidRDefault="00734A1E" w:rsidP="00A5295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Es un tiempo verbal nuevo, que describe algo ocurrido en el pasado, pero un pasado </w:t>
      </w:r>
      <w:r w:rsidRPr="00734A1E">
        <w:rPr>
          <w:b/>
          <w:bCs/>
          <w:i/>
          <w:iCs/>
          <w:sz w:val="24"/>
          <w:szCs w:val="24"/>
        </w:rPr>
        <w:t>reciente</w:t>
      </w:r>
      <w:r>
        <w:rPr>
          <w:b/>
          <w:bCs/>
          <w:i/>
          <w:iCs/>
          <w:sz w:val="24"/>
          <w:szCs w:val="24"/>
        </w:rPr>
        <w:t xml:space="preserve">, </w:t>
      </w:r>
      <w:r w:rsidRPr="00734A1E">
        <w:rPr>
          <w:sz w:val="24"/>
          <w:szCs w:val="24"/>
        </w:rPr>
        <w:t>por</w:t>
      </w:r>
      <w:r>
        <w:rPr>
          <w:sz w:val="24"/>
          <w:szCs w:val="24"/>
        </w:rPr>
        <w:t xml:space="preserve"> eso en inglés lo llaman PRESENT PERFECT (traducido, sería “presente acabado”, lo cual es un poco contradictorio…). Equivale a nuestro Pretérito Perfecto Compuesto. Por si no recuerdas cómo es en español, te pongo unos ejemplos:   </w:t>
      </w:r>
    </w:p>
    <w:p w14:paraId="4A1AAB9B" w14:textId="77777777" w:rsidR="0079071E" w:rsidRDefault="0079071E" w:rsidP="00A52957">
      <w:pPr>
        <w:rPr>
          <w:sz w:val="24"/>
          <w:szCs w:val="24"/>
        </w:rPr>
        <w:sectPr w:rsidR="0079071E" w:rsidSect="00665702">
          <w:headerReference w:type="default" r:id="rId15"/>
          <w:footerReference w:type="default" r:id="rId16"/>
          <w:pgSz w:w="11906" w:h="16838"/>
          <w:pgMar w:top="444" w:right="1080" w:bottom="1440" w:left="1080" w:header="471" w:footer="708" w:gutter="0"/>
          <w:cols w:space="708"/>
          <w:docGrid w:linePitch="360"/>
        </w:sectPr>
      </w:pPr>
    </w:p>
    <w:p w14:paraId="08115ABB" w14:textId="52D4D5CB" w:rsidR="00734A1E" w:rsidRDefault="00734A1E" w:rsidP="00A5295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6698735" wp14:editId="3363B512">
            <wp:extent cx="2495550" cy="1752538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914" cy="184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23F81" w14:textId="038D6427" w:rsidR="0079071E" w:rsidRDefault="0079071E" w:rsidP="00A52957">
      <w:pPr>
        <w:rPr>
          <w:sz w:val="24"/>
          <w:szCs w:val="24"/>
        </w:rPr>
      </w:pPr>
      <w:r>
        <w:rPr>
          <w:sz w:val="24"/>
          <w:szCs w:val="24"/>
        </w:rPr>
        <w:t xml:space="preserve">Ves que se hace con el verbo </w:t>
      </w:r>
      <w:r w:rsidRPr="0079071E">
        <w:rPr>
          <w:b/>
          <w:bCs/>
          <w:sz w:val="24"/>
          <w:szCs w:val="24"/>
        </w:rPr>
        <w:t>HABER</w:t>
      </w:r>
      <w:r>
        <w:rPr>
          <w:sz w:val="24"/>
          <w:szCs w:val="24"/>
        </w:rPr>
        <w:t xml:space="preserve"> conjugado + el </w:t>
      </w:r>
      <w:bookmarkStart w:id="1" w:name="_Hlk39498759"/>
      <w:r w:rsidRPr="0079071E">
        <w:rPr>
          <w:b/>
          <w:bCs/>
          <w:sz w:val="24"/>
          <w:szCs w:val="24"/>
        </w:rPr>
        <w:t>participio</w:t>
      </w:r>
      <w:bookmarkEnd w:id="1"/>
      <w:r>
        <w:rPr>
          <w:sz w:val="24"/>
          <w:szCs w:val="24"/>
        </w:rPr>
        <w:t xml:space="preserve"> (que termina normalmente por -</w:t>
      </w:r>
      <w:proofErr w:type="spellStart"/>
      <w:r>
        <w:rPr>
          <w:sz w:val="24"/>
          <w:szCs w:val="24"/>
        </w:rPr>
        <w:t>ado</w:t>
      </w:r>
      <w:proofErr w:type="spellEnd"/>
      <w:r>
        <w:rPr>
          <w:sz w:val="24"/>
          <w:szCs w:val="24"/>
        </w:rPr>
        <w:t xml:space="preserve">/ido). Pues en inglés, es igual: se hace con </w:t>
      </w:r>
      <w:r w:rsidRPr="0079071E">
        <w:rPr>
          <w:b/>
          <w:bCs/>
          <w:sz w:val="24"/>
          <w:szCs w:val="24"/>
        </w:rPr>
        <w:t>HAVE</w:t>
      </w:r>
      <w:r>
        <w:rPr>
          <w:b/>
          <w:bCs/>
          <w:sz w:val="24"/>
          <w:szCs w:val="24"/>
        </w:rPr>
        <w:t xml:space="preserve"> </w:t>
      </w:r>
      <w:r w:rsidRPr="0079071E">
        <w:rPr>
          <w:sz w:val="24"/>
          <w:szCs w:val="24"/>
        </w:rPr>
        <w:t>(</w:t>
      </w:r>
      <w:r w:rsidRPr="0079071E">
        <w:rPr>
          <w:b/>
          <w:bCs/>
          <w:sz w:val="24"/>
          <w:szCs w:val="24"/>
        </w:rPr>
        <w:t>has</w:t>
      </w:r>
      <w:r w:rsidRPr="0079071E">
        <w:rPr>
          <w:sz w:val="24"/>
          <w:szCs w:val="24"/>
        </w:rPr>
        <w:t xml:space="preserve"> en 3ª persona)</w:t>
      </w:r>
      <w:r w:rsidRPr="0079071E">
        <w:rPr>
          <w:b/>
          <w:bCs/>
          <w:sz w:val="24"/>
          <w:szCs w:val="24"/>
        </w:rPr>
        <w:t xml:space="preserve"> </w:t>
      </w:r>
      <w:r w:rsidRPr="0079071E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79071E">
        <w:rPr>
          <w:b/>
          <w:bCs/>
          <w:sz w:val="24"/>
          <w:szCs w:val="24"/>
        </w:rPr>
        <w:t>participio</w:t>
      </w:r>
      <w:r>
        <w:rPr>
          <w:b/>
          <w:bCs/>
          <w:sz w:val="24"/>
          <w:szCs w:val="24"/>
        </w:rPr>
        <w:t xml:space="preserve"> </w:t>
      </w:r>
      <w:r w:rsidRPr="0079071E">
        <w:rPr>
          <w:sz w:val="24"/>
          <w:szCs w:val="24"/>
        </w:rPr>
        <w:t>(</w:t>
      </w:r>
      <w:r>
        <w:rPr>
          <w:sz w:val="24"/>
          <w:szCs w:val="24"/>
        </w:rPr>
        <w:t>que termina en -ED para verbos regulares, o si es irregular, se coge la 3ª forma de nuestra lista de verbos irregulares, la que está en la última página del libro).</w:t>
      </w:r>
    </w:p>
    <w:p w14:paraId="1281B9F9" w14:textId="786158A4" w:rsidR="0079071E" w:rsidRDefault="0079071E" w:rsidP="006657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 te fijas en el recuadro azul de la página 88, está conjugado el verbo </w:t>
      </w:r>
      <w:proofErr w:type="spellStart"/>
      <w:r w:rsidRPr="0079071E">
        <w:rPr>
          <w:b/>
          <w:bCs/>
          <w:i/>
          <w:iCs/>
          <w:sz w:val="24"/>
          <w:szCs w:val="24"/>
        </w:rPr>
        <w:t>visit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 w:rsidRPr="0079071E">
        <w:rPr>
          <w:sz w:val="24"/>
          <w:szCs w:val="24"/>
        </w:rPr>
        <w:t xml:space="preserve">en </w:t>
      </w:r>
      <w:proofErr w:type="spellStart"/>
      <w:r w:rsidRPr="0079071E">
        <w:rPr>
          <w:sz w:val="24"/>
          <w:szCs w:val="24"/>
        </w:rPr>
        <w:t>afirm</w:t>
      </w:r>
      <w:proofErr w:type="spellEnd"/>
      <w:r w:rsidRPr="0079071E">
        <w:rPr>
          <w:sz w:val="24"/>
          <w:szCs w:val="24"/>
        </w:rPr>
        <w:t xml:space="preserve">, </w:t>
      </w:r>
      <w:proofErr w:type="spellStart"/>
      <w:r w:rsidRPr="0079071E">
        <w:rPr>
          <w:sz w:val="24"/>
          <w:szCs w:val="24"/>
        </w:rPr>
        <w:t>neg</w:t>
      </w:r>
      <w:proofErr w:type="spellEnd"/>
      <w:r w:rsidRPr="0079071E">
        <w:rPr>
          <w:sz w:val="24"/>
          <w:szCs w:val="24"/>
        </w:rPr>
        <w:t xml:space="preserve"> e </w:t>
      </w:r>
      <w:proofErr w:type="spellStart"/>
      <w:r w:rsidRPr="0079071E">
        <w:rPr>
          <w:sz w:val="24"/>
          <w:szCs w:val="24"/>
        </w:rPr>
        <w:t>interr</w:t>
      </w:r>
      <w:proofErr w:type="spellEnd"/>
      <w:r w:rsidRPr="0079071E">
        <w:rPr>
          <w:sz w:val="24"/>
          <w:szCs w:val="24"/>
        </w:rPr>
        <w:t>.</w:t>
      </w:r>
      <w:r w:rsidR="00665702">
        <w:rPr>
          <w:sz w:val="24"/>
          <w:szCs w:val="24"/>
        </w:rPr>
        <w:t xml:space="preserve"> </w:t>
      </w:r>
      <w:r>
        <w:rPr>
          <w:sz w:val="24"/>
          <w:szCs w:val="24"/>
        </w:rPr>
        <w:t>Fíjate que</w:t>
      </w:r>
      <w:r w:rsidR="00665702">
        <w:rPr>
          <w:sz w:val="24"/>
          <w:szCs w:val="24"/>
        </w:rPr>
        <w:t xml:space="preserve">:    </w:t>
      </w:r>
      <w:r>
        <w:rPr>
          <w:sz w:val="24"/>
          <w:szCs w:val="24"/>
        </w:rPr>
        <w:t xml:space="preserve"> </w:t>
      </w:r>
      <w:proofErr w:type="spellStart"/>
      <w:r w:rsidRPr="0079071E">
        <w:rPr>
          <w:b/>
          <w:bCs/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se puede contraer en </w:t>
      </w:r>
      <w:r w:rsidRPr="0079071E">
        <w:rPr>
          <w:b/>
          <w:bCs/>
          <w:sz w:val="24"/>
          <w:szCs w:val="24"/>
        </w:rPr>
        <w:t>´ve</w:t>
      </w:r>
      <w:r>
        <w:rPr>
          <w:b/>
          <w:bCs/>
          <w:sz w:val="24"/>
          <w:szCs w:val="24"/>
        </w:rPr>
        <w:t>:</w:t>
      </w:r>
      <w:r w:rsidR="00665702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</w:t>
      </w:r>
      <w:r w:rsidRPr="00665702">
        <w:rPr>
          <w:i/>
          <w:iCs/>
          <w:sz w:val="24"/>
          <w:szCs w:val="24"/>
        </w:rPr>
        <w:t xml:space="preserve">I </w:t>
      </w:r>
      <w:proofErr w:type="spellStart"/>
      <w:r w:rsidRPr="00665702">
        <w:rPr>
          <w:i/>
          <w:iCs/>
          <w:sz w:val="24"/>
          <w:szCs w:val="24"/>
        </w:rPr>
        <w:t>have</w:t>
      </w:r>
      <w:proofErr w:type="spellEnd"/>
      <w:r w:rsidRPr="00665702">
        <w:rPr>
          <w:i/>
          <w:iCs/>
          <w:sz w:val="24"/>
          <w:szCs w:val="24"/>
        </w:rPr>
        <w:t xml:space="preserve"> </w:t>
      </w:r>
      <w:proofErr w:type="spellStart"/>
      <w:r w:rsidRPr="00665702">
        <w:rPr>
          <w:i/>
          <w:iCs/>
          <w:sz w:val="24"/>
          <w:szCs w:val="24"/>
        </w:rPr>
        <w:t>visited</w:t>
      </w:r>
      <w:proofErr w:type="spellEnd"/>
      <w:r w:rsidR="00665702" w:rsidRPr="00665702">
        <w:rPr>
          <w:i/>
          <w:iCs/>
          <w:sz w:val="24"/>
          <w:szCs w:val="24"/>
        </w:rPr>
        <w:t xml:space="preserve"> = </w:t>
      </w:r>
      <w:proofErr w:type="spellStart"/>
      <w:r w:rsidR="00665702" w:rsidRPr="00665702">
        <w:rPr>
          <w:i/>
          <w:iCs/>
          <w:sz w:val="24"/>
          <w:szCs w:val="24"/>
        </w:rPr>
        <w:t>I´ve</w:t>
      </w:r>
      <w:proofErr w:type="spellEnd"/>
      <w:r w:rsidR="00665702" w:rsidRPr="00665702">
        <w:rPr>
          <w:i/>
          <w:iCs/>
          <w:sz w:val="24"/>
          <w:szCs w:val="24"/>
        </w:rPr>
        <w:t xml:space="preserve"> </w:t>
      </w:r>
      <w:proofErr w:type="spellStart"/>
      <w:r w:rsidR="00665702" w:rsidRPr="00665702">
        <w:rPr>
          <w:i/>
          <w:iCs/>
          <w:sz w:val="24"/>
          <w:szCs w:val="24"/>
        </w:rPr>
        <w:t>visited</w:t>
      </w:r>
      <w:proofErr w:type="spellEnd"/>
    </w:p>
    <w:p w14:paraId="08E1D089" w14:textId="2C61D6EC" w:rsidR="00665702" w:rsidRDefault="00665702" w:rsidP="006657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b/>
          <w:bCs/>
          <w:sz w:val="24"/>
          <w:szCs w:val="24"/>
        </w:rPr>
        <w:t>h</w:t>
      </w:r>
      <w:r w:rsidRPr="00665702">
        <w:rPr>
          <w:b/>
          <w:bCs/>
          <w:sz w:val="24"/>
          <w:szCs w:val="24"/>
        </w:rPr>
        <w:t>as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se puede contraer en</w:t>
      </w:r>
      <w:r>
        <w:rPr>
          <w:sz w:val="24"/>
          <w:szCs w:val="24"/>
        </w:rPr>
        <w:t xml:space="preserve"> </w:t>
      </w:r>
      <w:r w:rsidRPr="00665702">
        <w:rPr>
          <w:b/>
          <w:bCs/>
          <w:sz w:val="28"/>
          <w:szCs w:val="28"/>
        </w:rPr>
        <w:t>´</w:t>
      </w:r>
      <w:proofErr w:type="gramStart"/>
      <w:r w:rsidRPr="00665702">
        <w:rPr>
          <w:b/>
          <w:bCs/>
          <w:sz w:val="28"/>
          <w:szCs w:val="28"/>
        </w:rPr>
        <w:t>s</w:t>
      </w:r>
      <w:r w:rsidRPr="0066570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   </w:t>
      </w:r>
      <w:r w:rsidRPr="00665702">
        <w:rPr>
          <w:i/>
          <w:iCs/>
          <w:sz w:val="24"/>
          <w:szCs w:val="24"/>
        </w:rPr>
        <w:t>He has</w:t>
      </w:r>
      <w:r w:rsidRPr="00665702">
        <w:rPr>
          <w:i/>
          <w:iCs/>
          <w:sz w:val="28"/>
          <w:szCs w:val="28"/>
        </w:rPr>
        <w:t xml:space="preserve"> </w:t>
      </w:r>
      <w:proofErr w:type="spellStart"/>
      <w:r w:rsidRPr="00665702">
        <w:rPr>
          <w:i/>
          <w:iCs/>
          <w:sz w:val="24"/>
          <w:szCs w:val="24"/>
        </w:rPr>
        <w:t>visited</w:t>
      </w:r>
      <w:proofErr w:type="spellEnd"/>
      <w:r w:rsidRPr="00665702">
        <w:rPr>
          <w:i/>
          <w:iCs/>
          <w:sz w:val="24"/>
          <w:szCs w:val="24"/>
        </w:rPr>
        <w:t xml:space="preserve"> = </w:t>
      </w:r>
      <w:proofErr w:type="spellStart"/>
      <w:r w:rsidRPr="00665702">
        <w:rPr>
          <w:i/>
          <w:iCs/>
          <w:sz w:val="24"/>
          <w:szCs w:val="24"/>
        </w:rPr>
        <w:t>He´s</w:t>
      </w:r>
      <w:proofErr w:type="spellEnd"/>
      <w:r w:rsidRPr="00665702">
        <w:rPr>
          <w:i/>
          <w:iCs/>
          <w:sz w:val="24"/>
          <w:szCs w:val="24"/>
        </w:rPr>
        <w:t xml:space="preserve"> </w:t>
      </w:r>
      <w:proofErr w:type="spellStart"/>
      <w:r w:rsidRPr="00665702">
        <w:rPr>
          <w:i/>
          <w:iCs/>
          <w:sz w:val="24"/>
          <w:szCs w:val="24"/>
        </w:rPr>
        <w:t>visited</w:t>
      </w:r>
      <w:proofErr w:type="spellEnd"/>
    </w:p>
    <w:p w14:paraId="6AFC5414" w14:textId="77777777" w:rsidR="00665702" w:rsidRDefault="00665702" w:rsidP="00665702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El negativo se hace con:   </w:t>
      </w:r>
      <w:r w:rsidRPr="00665702">
        <w:rPr>
          <w:b/>
          <w:bCs/>
          <w:sz w:val="24"/>
          <w:szCs w:val="24"/>
        </w:rPr>
        <w:t xml:space="preserve">HAVE </w:t>
      </w:r>
      <w:proofErr w:type="gramStart"/>
      <w:r w:rsidRPr="00665702">
        <w:rPr>
          <w:b/>
          <w:bCs/>
          <w:sz w:val="24"/>
          <w:szCs w:val="24"/>
        </w:rPr>
        <w:t>NOT  =</w:t>
      </w:r>
      <w:proofErr w:type="gramEnd"/>
      <w:r w:rsidRPr="00665702">
        <w:rPr>
          <w:b/>
          <w:bCs/>
          <w:sz w:val="24"/>
          <w:szCs w:val="24"/>
        </w:rPr>
        <w:t xml:space="preserve">  HAVEN´T</w:t>
      </w:r>
      <w:r>
        <w:rPr>
          <w:b/>
          <w:bCs/>
          <w:sz w:val="24"/>
          <w:szCs w:val="24"/>
        </w:rPr>
        <w:t xml:space="preserve">        </w:t>
      </w:r>
      <w:r w:rsidRPr="00665702">
        <w:rPr>
          <w:sz w:val="24"/>
          <w:szCs w:val="24"/>
        </w:rPr>
        <w:t>y</w:t>
      </w:r>
      <w:r>
        <w:rPr>
          <w:b/>
          <w:bCs/>
          <w:sz w:val="24"/>
          <w:szCs w:val="24"/>
        </w:rPr>
        <w:t xml:space="preserve">     HAS NOT  = HASN´T</w:t>
      </w:r>
    </w:p>
    <w:p w14:paraId="53A047DE" w14:textId="77777777" w:rsidR="002C48B2" w:rsidRDefault="00665702" w:rsidP="00665702">
      <w:pPr>
        <w:spacing w:line="240" w:lineRule="auto"/>
        <w:rPr>
          <w:sz w:val="24"/>
          <w:szCs w:val="24"/>
        </w:rPr>
      </w:pPr>
      <w:r w:rsidRPr="00665702">
        <w:rPr>
          <w:sz w:val="24"/>
          <w:szCs w:val="24"/>
        </w:rPr>
        <w:t xml:space="preserve">En interrogativo, </w:t>
      </w:r>
      <w:proofErr w:type="gramStart"/>
      <w:r w:rsidRPr="00665702">
        <w:rPr>
          <w:sz w:val="24"/>
          <w:szCs w:val="24"/>
        </w:rPr>
        <w:t xml:space="preserve">el  </w:t>
      </w:r>
      <w:proofErr w:type="spellStart"/>
      <w:r w:rsidRPr="00665702">
        <w:rPr>
          <w:b/>
          <w:bCs/>
          <w:sz w:val="24"/>
          <w:szCs w:val="24"/>
        </w:rPr>
        <w:t>have</w:t>
      </w:r>
      <w:proofErr w:type="spellEnd"/>
      <w:proofErr w:type="gramEnd"/>
      <w:r w:rsidRPr="00665702">
        <w:rPr>
          <w:b/>
          <w:bCs/>
          <w:sz w:val="24"/>
          <w:szCs w:val="24"/>
        </w:rPr>
        <w:t>/has</w:t>
      </w:r>
      <w:r>
        <w:rPr>
          <w:sz w:val="24"/>
          <w:szCs w:val="24"/>
        </w:rPr>
        <w:t xml:space="preserve">  pasa delante del sujeto:   </w:t>
      </w:r>
      <w:proofErr w:type="spellStart"/>
      <w:r w:rsidRPr="00665702">
        <w:rPr>
          <w:i/>
          <w:iCs/>
          <w:sz w:val="24"/>
          <w:szCs w:val="24"/>
        </w:rPr>
        <w:t>Have</w:t>
      </w:r>
      <w:proofErr w:type="spellEnd"/>
      <w:r w:rsidRPr="00665702">
        <w:rPr>
          <w:i/>
          <w:iCs/>
          <w:sz w:val="24"/>
          <w:szCs w:val="24"/>
        </w:rPr>
        <w:t xml:space="preserve"> </w:t>
      </w:r>
      <w:proofErr w:type="spellStart"/>
      <w:r w:rsidRPr="00665702">
        <w:rPr>
          <w:i/>
          <w:iCs/>
          <w:sz w:val="24"/>
          <w:szCs w:val="24"/>
        </w:rPr>
        <w:t>you</w:t>
      </w:r>
      <w:proofErr w:type="spellEnd"/>
      <w:r w:rsidRPr="00665702">
        <w:rPr>
          <w:i/>
          <w:iCs/>
          <w:sz w:val="24"/>
          <w:szCs w:val="24"/>
        </w:rPr>
        <w:t xml:space="preserve"> </w:t>
      </w:r>
      <w:proofErr w:type="spellStart"/>
      <w:r w:rsidRPr="00665702">
        <w:rPr>
          <w:i/>
          <w:iCs/>
          <w:sz w:val="24"/>
          <w:szCs w:val="24"/>
        </w:rPr>
        <w:t>played</w:t>
      </w:r>
      <w:proofErr w:type="spellEnd"/>
      <w:r w:rsidRPr="00665702">
        <w:rPr>
          <w:i/>
          <w:iCs/>
          <w:sz w:val="24"/>
          <w:szCs w:val="24"/>
        </w:rPr>
        <w:t xml:space="preserve"> </w:t>
      </w:r>
      <w:proofErr w:type="spellStart"/>
      <w:r w:rsidRPr="00665702">
        <w:rPr>
          <w:i/>
          <w:iCs/>
          <w:sz w:val="24"/>
          <w:szCs w:val="24"/>
        </w:rPr>
        <w:t>football</w:t>
      </w:r>
      <w:proofErr w:type="spellEnd"/>
      <w:r w:rsidRPr="00665702">
        <w:rPr>
          <w:i/>
          <w:iCs/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665702">
        <w:rPr>
          <w:sz w:val="24"/>
          <w:szCs w:val="24"/>
        </w:rPr>
        <w:t xml:space="preserve"> </w:t>
      </w:r>
    </w:p>
    <w:p w14:paraId="6934040A" w14:textId="181E0B32" w:rsidR="00E65359" w:rsidRDefault="00665702" w:rsidP="00665702">
      <w:pPr>
        <w:spacing w:line="240" w:lineRule="auto"/>
        <w:rPr>
          <w:sz w:val="24"/>
          <w:szCs w:val="24"/>
        </w:rPr>
      </w:pPr>
      <w:r w:rsidRPr="00665702">
        <w:rPr>
          <w:sz w:val="24"/>
          <w:szCs w:val="24"/>
        </w:rPr>
        <w:t xml:space="preserve"> </w:t>
      </w:r>
    </w:p>
    <w:p w14:paraId="4A240BBF" w14:textId="77777777" w:rsidR="002C48B2" w:rsidRDefault="002C48B2" w:rsidP="006657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Haz</w:t>
      </w:r>
      <w:r w:rsidR="00E65359">
        <w:rPr>
          <w:sz w:val="24"/>
          <w:szCs w:val="24"/>
        </w:rPr>
        <w:t xml:space="preserve"> en el cuaderno los </w:t>
      </w:r>
      <w:r w:rsidR="00E65359" w:rsidRPr="002C48B2">
        <w:rPr>
          <w:b/>
          <w:bCs/>
          <w:sz w:val="24"/>
          <w:szCs w:val="24"/>
        </w:rPr>
        <w:t>ej. 2-3-4 pg. 88, y mándamelos antes del lunes 11.</w:t>
      </w:r>
      <w:r w:rsidR="00E65359">
        <w:rPr>
          <w:sz w:val="24"/>
          <w:szCs w:val="24"/>
        </w:rPr>
        <w:t xml:space="preserve"> </w:t>
      </w:r>
      <w:r w:rsidR="00665702" w:rsidRPr="00665702">
        <w:rPr>
          <w:sz w:val="24"/>
          <w:szCs w:val="24"/>
        </w:rPr>
        <w:t xml:space="preserve">  </w:t>
      </w:r>
    </w:p>
    <w:p w14:paraId="7C6120C0" w14:textId="46F1ED29" w:rsidR="002C48B2" w:rsidRDefault="00665702" w:rsidP="00665702">
      <w:pPr>
        <w:spacing w:line="240" w:lineRule="auto"/>
        <w:rPr>
          <w:sz w:val="24"/>
          <w:szCs w:val="24"/>
        </w:rPr>
      </w:pPr>
      <w:r w:rsidRPr="00665702">
        <w:rPr>
          <w:sz w:val="24"/>
          <w:szCs w:val="24"/>
        </w:rPr>
        <w:t xml:space="preserve"> </w:t>
      </w:r>
    </w:p>
    <w:p w14:paraId="50079403" w14:textId="3FF52B3F" w:rsidR="002C48B2" w:rsidRPr="001A0221" w:rsidRDefault="002C48B2" w:rsidP="002C48B2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Resumiendo</w:t>
      </w:r>
      <w:proofErr w:type="gramEnd"/>
      <w:r>
        <w:rPr>
          <w:b/>
          <w:bCs/>
          <w:sz w:val="28"/>
          <w:szCs w:val="28"/>
        </w:rPr>
        <w:t xml:space="preserve"> tareas:</w:t>
      </w:r>
    </w:p>
    <w:p w14:paraId="4DC605B0" w14:textId="028C0F13" w:rsidR="002C48B2" w:rsidRDefault="002C48B2" w:rsidP="002C48B2">
      <w:r>
        <w:rPr>
          <w:sz w:val="24"/>
          <w:szCs w:val="24"/>
        </w:rPr>
        <w:t xml:space="preserve">Enviar </w:t>
      </w:r>
      <w:proofErr w:type="spellStart"/>
      <w:r>
        <w:rPr>
          <w:sz w:val="24"/>
          <w:szCs w:val="24"/>
        </w:rPr>
        <w:t>ej</w:t>
      </w:r>
      <w:proofErr w:type="spellEnd"/>
      <w:r>
        <w:rPr>
          <w:sz w:val="24"/>
          <w:szCs w:val="24"/>
        </w:rPr>
        <w:t xml:space="preserve"> 3-4 del Reading pg. 87, límite de fecha: jueves </w:t>
      </w:r>
      <w:r w:rsidRPr="001A0221">
        <w:rPr>
          <w:sz w:val="24"/>
          <w:szCs w:val="24"/>
        </w:rPr>
        <w:t xml:space="preserve">7 </w:t>
      </w:r>
      <w:proofErr w:type="gramStart"/>
      <w:r w:rsidRPr="001A0221">
        <w:rPr>
          <w:sz w:val="24"/>
          <w:szCs w:val="24"/>
        </w:rPr>
        <w:t>May</w:t>
      </w:r>
      <w:r>
        <w:rPr>
          <w:sz w:val="24"/>
          <w:szCs w:val="24"/>
        </w:rPr>
        <w:t>o</w:t>
      </w:r>
      <w:bookmarkStart w:id="2" w:name="_Hlk39335946"/>
      <w:proofErr w:type="gramEnd"/>
      <w:r>
        <w:rPr>
          <w:sz w:val="24"/>
          <w:szCs w:val="24"/>
        </w:rPr>
        <w:t xml:space="preserve"> </w:t>
      </w:r>
      <w:bookmarkEnd w:id="2"/>
    </w:p>
    <w:p w14:paraId="40D51F88" w14:textId="5A567E40" w:rsidR="002C48B2" w:rsidRPr="001A0221" w:rsidRDefault="002C48B2" w:rsidP="002C48B2">
      <w:pPr>
        <w:rPr>
          <w:b/>
          <w:bCs/>
          <w:sz w:val="24"/>
          <w:szCs w:val="24"/>
        </w:rPr>
      </w:pPr>
      <w:r w:rsidRPr="002C48B2">
        <w:rPr>
          <w:sz w:val="24"/>
          <w:szCs w:val="24"/>
        </w:rPr>
        <w:t xml:space="preserve">Enviar </w:t>
      </w:r>
      <w:r>
        <w:rPr>
          <w:b/>
          <w:bCs/>
          <w:i/>
          <w:iCs/>
          <w:sz w:val="24"/>
          <w:szCs w:val="24"/>
        </w:rPr>
        <w:tab/>
      </w:r>
      <w:r w:rsidRPr="002C48B2">
        <w:rPr>
          <w:sz w:val="24"/>
          <w:szCs w:val="24"/>
        </w:rPr>
        <w:t>ej. 2-3-4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2C48B2">
        <w:rPr>
          <w:sz w:val="24"/>
          <w:szCs w:val="24"/>
        </w:rPr>
        <w:t>ramática pg.88</w:t>
      </w:r>
      <w:r>
        <w:rPr>
          <w:sz w:val="24"/>
          <w:szCs w:val="24"/>
        </w:rPr>
        <w:t>,</w:t>
      </w:r>
      <w:r w:rsidRPr="002C48B2">
        <w:rPr>
          <w:sz w:val="24"/>
          <w:szCs w:val="24"/>
        </w:rPr>
        <w:t xml:space="preserve"> </w:t>
      </w:r>
      <w:r>
        <w:rPr>
          <w:sz w:val="24"/>
          <w:szCs w:val="24"/>
        </w:rPr>
        <w:t>límite de fecha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lunes</w:t>
      </w:r>
      <w:r w:rsidRPr="001A0221">
        <w:rPr>
          <w:sz w:val="24"/>
          <w:szCs w:val="24"/>
        </w:rPr>
        <w:t xml:space="preserve"> 11 </w:t>
      </w:r>
      <w:proofErr w:type="gramStart"/>
      <w:r w:rsidRPr="001A0221">
        <w:rPr>
          <w:sz w:val="24"/>
          <w:szCs w:val="24"/>
        </w:rPr>
        <w:t>May</w:t>
      </w:r>
      <w:r>
        <w:rPr>
          <w:sz w:val="24"/>
          <w:szCs w:val="24"/>
        </w:rPr>
        <w:t>o</w:t>
      </w:r>
      <w:proofErr w:type="gramEnd"/>
      <w:r w:rsidRPr="001A0221">
        <w:rPr>
          <w:b/>
          <w:bCs/>
          <w:sz w:val="24"/>
          <w:szCs w:val="24"/>
        </w:rPr>
        <w:t xml:space="preserve"> </w:t>
      </w:r>
    </w:p>
    <w:p w14:paraId="4B278224" w14:textId="77777777" w:rsidR="002C48B2" w:rsidRDefault="002C48B2" w:rsidP="002C48B2">
      <w:pPr>
        <w:rPr>
          <w:sz w:val="24"/>
          <w:szCs w:val="24"/>
        </w:rPr>
      </w:pPr>
    </w:p>
    <w:p w14:paraId="45B881D5" w14:textId="638BB9EE" w:rsidR="002C48B2" w:rsidRDefault="002C48B2" w:rsidP="002C48B2">
      <w:pPr>
        <w:rPr>
          <w:sz w:val="24"/>
          <w:szCs w:val="24"/>
        </w:rPr>
      </w:pPr>
      <w:bookmarkStart w:id="3" w:name="_Hlk39336581"/>
      <w:bookmarkStart w:id="4" w:name="_Hlk39509497"/>
      <w:r>
        <w:rPr>
          <w:sz w:val="24"/>
          <w:szCs w:val="24"/>
        </w:rPr>
        <w:t>(</w:t>
      </w:r>
      <w:bookmarkEnd w:id="3"/>
      <w:r>
        <w:rPr>
          <w:sz w:val="24"/>
          <w:szCs w:val="24"/>
        </w:rPr>
        <w:t xml:space="preserve">Enviaré las </w:t>
      </w:r>
      <w:bookmarkEnd w:id="4"/>
      <w:r>
        <w:rPr>
          <w:sz w:val="24"/>
          <w:szCs w:val="24"/>
        </w:rPr>
        <w:t xml:space="preserve">respuestas de los demás </w:t>
      </w:r>
      <w:proofErr w:type="gramStart"/>
      <w:r>
        <w:rPr>
          <w:sz w:val="24"/>
          <w:szCs w:val="24"/>
        </w:rPr>
        <w:t xml:space="preserve">ejercicios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viernes</w:t>
      </w:r>
      <w:proofErr w:type="gramEnd"/>
      <w:r>
        <w:rPr>
          <w:sz w:val="24"/>
          <w:szCs w:val="24"/>
        </w:rPr>
        <w:t xml:space="preserve"> 14 </w:t>
      </w:r>
      <w:proofErr w:type="spellStart"/>
      <w:r>
        <w:rPr>
          <w:sz w:val="24"/>
          <w:szCs w:val="24"/>
        </w:rPr>
        <w:t>deMayo</w:t>
      </w:r>
      <w:proofErr w:type="spellEnd"/>
      <w:r>
        <w:rPr>
          <w:sz w:val="24"/>
          <w:szCs w:val="24"/>
        </w:rPr>
        <w:t>).</w:t>
      </w:r>
    </w:p>
    <w:p w14:paraId="407EE71D" w14:textId="6B93A307" w:rsidR="00665702" w:rsidRDefault="002C48B2" w:rsidP="006657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(Enviaré la</w:t>
      </w:r>
      <w:r>
        <w:rPr>
          <w:sz w:val="24"/>
          <w:szCs w:val="24"/>
        </w:rPr>
        <w:t xml:space="preserve"> 2ª parte de las tareas del tema 9 el lunes 18 de </w:t>
      </w:r>
      <w:proofErr w:type="gramStart"/>
      <w:r>
        <w:rPr>
          <w:sz w:val="24"/>
          <w:szCs w:val="24"/>
        </w:rPr>
        <w:t>Mayo</w:t>
      </w:r>
      <w:proofErr w:type="gramEnd"/>
      <w:r>
        <w:rPr>
          <w:sz w:val="24"/>
          <w:szCs w:val="24"/>
        </w:rPr>
        <w:t>)</w:t>
      </w:r>
    </w:p>
    <w:p w14:paraId="19E22CD2" w14:textId="459F5A97" w:rsidR="002C48B2" w:rsidRDefault="002C48B2" w:rsidP="006657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mitad de vosotros todavía no me ha enviado la mayor parte de las tareas del tema 7, del mes de </w:t>
      </w:r>
      <w:proofErr w:type="gramStart"/>
      <w:r>
        <w:rPr>
          <w:sz w:val="24"/>
          <w:szCs w:val="24"/>
        </w:rPr>
        <w:t>Abril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Se os va a ir acumulando el trabajo, y después os vais a agobiar!</w:t>
      </w:r>
      <w:proofErr w:type="gramEnd"/>
    </w:p>
    <w:p w14:paraId="0D632E92" w14:textId="3B13B5EB" w:rsidR="00EA080F" w:rsidRPr="00665702" w:rsidRDefault="00EA080F" w:rsidP="006657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Por otra parte, los demás profesores me han informado que sólo 2 </w:t>
      </w:r>
      <w:proofErr w:type="spellStart"/>
      <w:r>
        <w:rPr>
          <w:sz w:val="24"/>
          <w:szCs w:val="24"/>
        </w:rPr>
        <w:t>ó</w:t>
      </w:r>
      <w:proofErr w:type="spellEnd"/>
      <w:r>
        <w:rPr>
          <w:sz w:val="24"/>
          <w:szCs w:val="24"/>
        </w:rPr>
        <w:t xml:space="preserve"> 3 de clase vais haciendo algo, de los demás no les llegan las </w:t>
      </w:r>
      <w:proofErr w:type="gramStart"/>
      <w:r>
        <w:rPr>
          <w:sz w:val="24"/>
          <w:szCs w:val="24"/>
        </w:rPr>
        <w:t>tareas !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Chicos, no ir al insti no significa que no haya que hacer nada!!!</w:t>
      </w:r>
      <w:proofErr w:type="gramEnd"/>
      <w:r>
        <w:rPr>
          <w:sz w:val="24"/>
          <w:szCs w:val="24"/>
        </w:rPr>
        <w:t xml:space="preserve"> A ponerse las pilas, que después…….</w:t>
      </w:r>
    </w:p>
    <w:sectPr w:rsidR="00EA080F" w:rsidRPr="00665702" w:rsidSect="0079071E">
      <w:type w:val="continuous"/>
      <w:pgSz w:w="11906" w:h="16838"/>
      <w:pgMar w:top="44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66A73" w14:textId="77777777" w:rsidR="008E0208" w:rsidRDefault="008E0208" w:rsidP="00A52E7C">
      <w:pPr>
        <w:spacing w:after="0" w:line="240" w:lineRule="auto"/>
      </w:pPr>
      <w:r>
        <w:separator/>
      </w:r>
    </w:p>
  </w:endnote>
  <w:endnote w:type="continuationSeparator" w:id="0">
    <w:p w14:paraId="594465A8" w14:textId="77777777" w:rsidR="008E0208" w:rsidRDefault="008E0208" w:rsidP="00A5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2575237"/>
      <w:docPartObj>
        <w:docPartGallery w:val="Page Numbers (Bottom of Page)"/>
        <w:docPartUnique/>
      </w:docPartObj>
    </w:sdtPr>
    <w:sdtContent>
      <w:p w14:paraId="630AD465" w14:textId="0DDCE35C" w:rsidR="002C48B2" w:rsidRDefault="002C48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9EEF8" w14:textId="77777777" w:rsidR="002C48B2" w:rsidRDefault="002C48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D4A4D" w14:textId="77777777" w:rsidR="008E0208" w:rsidRDefault="008E0208" w:rsidP="00A52E7C">
      <w:pPr>
        <w:spacing w:after="0" w:line="240" w:lineRule="auto"/>
      </w:pPr>
      <w:r>
        <w:separator/>
      </w:r>
    </w:p>
  </w:footnote>
  <w:footnote w:type="continuationSeparator" w:id="0">
    <w:p w14:paraId="6DDEC180" w14:textId="77777777" w:rsidR="008E0208" w:rsidRDefault="008E0208" w:rsidP="00A52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3805201"/>
      <w:docPartObj>
        <w:docPartGallery w:val="Page Numbers (Top of Page)"/>
        <w:docPartUnique/>
      </w:docPartObj>
    </w:sdtPr>
    <w:sdtContent>
      <w:p w14:paraId="513ECA13" w14:textId="0DF458BB" w:rsidR="00665702" w:rsidRDefault="00665702" w:rsidP="00665702">
        <w:pPr>
          <w:jc w:val="center"/>
          <w:rPr>
            <w:sz w:val="24"/>
            <w:szCs w:val="24"/>
          </w:rPr>
        </w:pPr>
        <w:proofErr w:type="spellStart"/>
        <w:r w:rsidRPr="00665702">
          <w:rPr>
            <w:sz w:val="24"/>
            <w:szCs w:val="24"/>
          </w:rPr>
          <w:t>Unit</w:t>
        </w:r>
        <w:proofErr w:type="spellEnd"/>
        <w:r w:rsidRPr="00665702">
          <w:rPr>
            <w:sz w:val="24"/>
            <w:szCs w:val="24"/>
          </w:rPr>
          <w:t xml:space="preserve"> 8- 2º </w:t>
        </w:r>
        <w:proofErr w:type="spellStart"/>
        <w:r w:rsidRPr="00665702">
          <w:rPr>
            <w:sz w:val="24"/>
            <w:szCs w:val="24"/>
          </w:rPr>
          <w:t>Pemar</w:t>
        </w:r>
        <w:proofErr w:type="spellEnd"/>
        <w:r w:rsidRPr="00665702">
          <w:rPr>
            <w:sz w:val="24"/>
            <w:szCs w:val="24"/>
          </w:rPr>
          <w:t xml:space="preserve">                    </w:t>
        </w:r>
        <w:r w:rsidRPr="00A52957">
          <w:rPr>
            <w:b/>
            <w:bCs/>
            <w:sz w:val="24"/>
            <w:szCs w:val="24"/>
          </w:rPr>
          <w:t>OUR WORLD</w:t>
        </w:r>
        <w:proofErr w:type="gramStart"/>
        <w:r>
          <w:rPr>
            <w:b/>
            <w:bCs/>
            <w:sz w:val="24"/>
            <w:szCs w:val="24"/>
          </w:rPr>
          <w:t xml:space="preserve">   </w:t>
        </w:r>
        <w:r w:rsidRPr="00A52957">
          <w:rPr>
            <w:sz w:val="24"/>
            <w:szCs w:val="24"/>
          </w:rPr>
          <w:t>(</w:t>
        </w:r>
        <w:proofErr w:type="gramEnd"/>
        <w:r w:rsidRPr="00A52957">
          <w:rPr>
            <w:sz w:val="24"/>
            <w:szCs w:val="24"/>
          </w:rPr>
          <w:t>Nuestro mundo)</w:t>
        </w:r>
      </w:p>
      <w:p w14:paraId="019D0CC5" w14:textId="70DB217A" w:rsidR="008E0208" w:rsidRPr="00665702" w:rsidRDefault="00665702" w:rsidP="0066570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B6E84"/>
    <w:multiLevelType w:val="multilevel"/>
    <w:tmpl w:val="19FC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4E"/>
    <w:rsid w:val="000D3E14"/>
    <w:rsid w:val="000D686F"/>
    <w:rsid w:val="002C48B2"/>
    <w:rsid w:val="004D1A06"/>
    <w:rsid w:val="005B21DA"/>
    <w:rsid w:val="00665702"/>
    <w:rsid w:val="00734A1E"/>
    <w:rsid w:val="0079071E"/>
    <w:rsid w:val="008B134E"/>
    <w:rsid w:val="008E0208"/>
    <w:rsid w:val="009E2565"/>
    <w:rsid w:val="00A52957"/>
    <w:rsid w:val="00A52E7C"/>
    <w:rsid w:val="00CD719F"/>
    <w:rsid w:val="00DF66C3"/>
    <w:rsid w:val="00E65359"/>
    <w:rsid w:val="00E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BEA7AD"/>
  <w15:chartTrackingRefBased/>
  <w15:docId w15:val="{A5A4DECA-6036-4C08-BB73-EAE242D0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2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E7C"/>
  </w:style>
  <w:style w:type="paragraph" w:styleId="Piedepgina">
    <w:name w:val="footer"/>
    <w:basedOn w:val="Normal"/>
    <w:link w:val="PiedepginaCar"/>
    <w:uiPriority w:val="99"/>
    <w:unhideWhenUsed/>
    <w:rsid w:val="00A52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94DA0-420C-45C6-82B0-2A294444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BARRIO REGUERA</dc:creator>
  <cp:keywords/>
  <dc:description/>
  <cp:lastModifiedBy>MONTSE BARRIO REGUERA</cp:lastModifiedBy>
  <cp:revision>6</cp:revision>
  <dcterms:created xsi:type="dcterms:W3CDTF">2020-05-02T16:43:00Z</dcterms:created>
  <dcterms:modified xsi:type="dcterms:W3CDTF">2020-05-04T16:38:00Z</dcterms:modified>
</cp:coreProperties>
</file>